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4F" w:rsidRPr="005F56C2" w:rsidRDefault="00204F4F" w:rsidP="005F56C2">
      <w:pPr>
        <w:autoSpaceDE w:val="0"/>
        <w:autoSpaceDN w:val="0"/>
        <w:adjustRightInd w:val="0"/>
        <w:spacing w:after="0" w:line="240" w:lineRule="auto"/>
        <w:ind w:right="-283"/>
        <w:rPr>
          <w:rFonts w:ascii="Times New Roman" w:hAnsi="Times New Roman" w:cs="Times New Roman"/>
          <w:bCs/>
          <w:sz w:val="24"/>
          <w:szCs w:val="24"/>
        </w:rPr>
      </w:pPr>
    </w:p>
    <w:p w:rsidR="005F56C2" w:rsidRPr="005F56C2" w:rsidRDefault="005F56C2" w:rsidP="005F56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6C2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F56C2" w:rsidRPr="005F56C2" w:rsidRDefault="005F56C2" w:rsidP="005F56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6C2">
        <w:rPr>
          <w:rFonts w:ascii="Times New Roman" w:hAnsi="Times New Roman" w:cs="Times New Roman"/>
          <w:sz w:val="24"/>
          <w:szCs w:val="24"/>
        </w:rPr>
        <w:t>«Средняя общеобразовательная школа № 7</w:t>
      </w:r>
    </w:p>
    <w:p w:rsidR="005F56C2" w:rsidRPr="005F56C2" w:rsidRDefault="005F56C2" w:rsidP="005F56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6C2">
        <w:rPr>
          <w:rFonts w:ascii="Times New Roman" w:hAnsi="Times New Roman" w:cs="Times New Roman"/>
          <w:sz w:val="24"/>
          <w:szCs w:val="24"/>
        </w:rPr>
        <w:t xml:space="preserve">имени Героя Советского Союза Петра Акимовича </w:t>
      </w:r>
      <w:proofErr w:type="spellStart"/>
      <w:r w:rsidRPr="005F56C2">
        <w:rPr>
          <w:rFonts w:ascii="Times New Roman" w:hAnsi="Times New Roman" w:cs="Times New Roman"/>
          <w:sz w:val="24"/>
          <w:szCs w:val="24"/>
        </w:rPr>
        <w:t>Рубанова</w:t>
      </w:r>
      <w:proofErr w:type="spellEnd"/>
      <w:r w:rsidRPr="005F56C2">
        <w:rPr>
          <w:rFonts w:ascii="Times New Roman" w:hAnsi="Times New Roman" w:cs="Times New Roman"/>
          <w:sz w:val="24"/>
          <w:szCs w:val="24"/>
        </w:rPr>
        <w:t>»</w:t>
      </w:r>
    </w:p>
    <w:p w:rsidR="005F56C2" w:rsidRPr="005F56C2" w:rsidRDefault="005F56C2" w:rsidP="005F56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"/>
        </w:rPr>
      </w:pPr>
    </w:p>
    <w:p w:rsidR="005F56C2" w:rsidRPr="005F56C2" w:rsidRDefault="005F56C2" w:rsidP="005F56C2">
      <w:pPr>
        <w:rPr>
          <w:rFonts w:ascii="Times New Roman" w:eastAsia="Calibri" w:hAnsi="Times New Roman" w:cs="Times New Roman"/>
          <w:sz w:val="24"/>
          <w:szCs w:val="24"/>
          <w:lang w:val="ru"/>
        </w:rPr>
      </w:pPr>
    </w:p>
    <w:p w:rsidR="005F56C2" w:rsidRPr="005F56C2" w:rsidRDefault="005F56C2" w:rsidP="005F56C2">
      <w:pPr>
        <w:rPr>
          <w:rFonts w:ascii="Times New Roman" w:hAnsi="Times New Roman" w:cs="Times New Roman"/>
          <w:sz w:val="24"/>
          <w:szCs w:val="24"/>
        </w:rPr>
      </w:pPr>
      <w:r w:rsidRPr="005F56C2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                                                                            </w:t>
      </w:r>
    </w:p>
    <w:p w:rsidR="005F56C2" w:rsidRPr="005F56C2" w:rsidRDefault="005F56C2" w:rsidP="005F56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56C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F56C2" w:rsidRPr="005F56C2" w:rsidRDefault="005F56C2" w:rsidP="005F56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56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основной образовательной программе</w:t>
      </w:r>
    </w:p>
    <w:p w:rsidR="005F56C2" w:rsidRPr="005F56C2" w:rsidRDefault="005F56C2" w:rsidP="005F56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56C2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</w:p>
    <w:p w:rsidR="005F56C2" w:rsidRPr="005F56C2" w:rsidRDefault="005F56C2" w:rsidP="005F56C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F56C2" w:rsidRPr="005F56C2" w:rsidRDefault="005F56C2" w:rsidP="005F56C2">
      <w:pPr>
        <w:rPr>
          <w:rFonts w:ascii="Times New Roman" w:eastAsia="Calibri" w:hAnsi="Times New Roman" w:cs="Times New Roman"/>
          <w:sz w:val="24"/>
          <w:szCs w:val="24"/>
        </w:rPr>
      </w:pP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sz w:val="24"/>
          <w:szCs w:val="24"/>
          <w:lang w:val="ru"/>
        </w:rPr>
      </w:pPr>
    </w:p>
    <w:p w:rsidR="005F56C2" w:rsidRPr="005F56C2" w:rsidRDefault="005F56C2" w:rsidP="005F56C2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F56C2">
        <w:rPr>
          <w:rFonts w:ascii="Times New Roman" w:hAnsi="Times New Roman" w:cs="Times New Roman"/>
          <w:b/>
          <w:sz w:val="24"/>
          <w:szCs w:val="24"/>
          <w:lang w:eastAsia="ar-SA"/>
        </w:rPr>
        <w:t>РАБОЧАЯ    ПРОГРАММА</w:t>
      </w:r>
    </w:p>
    <w:p w:rsidR="005F56C2" w:rsidRPr="005F56C2" w:rsidRDefault="005F56C2" w:rsidP="005F56C2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F56C2">
        <w:rPr>
          <w:rFonts w:ascii="Times New Roman" w:hAnsi="Times New Roman" w:cs="Times New Roman"/>
          <w:b/>
          <w:sz w:val="24"/>
          <w:szCs w:val="24"/>
          <w:lang w:eastAsia="ar-SA"/>
        </w:rPr>
        <w:t>КУРСА ВНЕУРОЧНОЙ ДЕЯТЕЛЬНОСТИ</w:t>
      </w:r>
    </w:p>
    <w:p w:rsidR="005F56C2" w:rsidRPr="005F56C2" w:rsidRDefault="005F56C2" w:rsidP="005F56C2">
      <w:pPr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</w:pP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</w:pPr>
    </w:p>
    <w:p w:rsidR="005F56C2" w:rsidRPr="005F56C2" w:rsidRDefault="005F56C2" w:rsidP="005F56C2">
      <w:pPr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5F56C2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Магия чисел и фигур</w:t>
      </w:r>
      <w:r w:rsidRPr="005F56C2">
        <w:rPr>
          <w:rFonts w:ascii="Times New Roman" w:eastAsia="Calibri" w:hAnsi="Times New Roman" w:cs="Times New Roman"/>
          <w:b/>
          <w:sz w:val="24"/>
          <w:szCs w:val="24"/>
          <w:lang w:val="ru" w:eastAsia="zh-CN" w:bidi="ar"/>
        </w:rPr>
        <w:t>»</w:t>
      </w: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sz w:val="24"/>
          <w:szCs w:val="24"/>
          <w:lang w:val="ru"/>
        </w:rPr>
      </w:pPr>
      <w:r w:rsidRPr="005F56C2"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  <w:t xml:space="preserve"> (наименование курса)</w:t>
      </w: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sz w:val="24"/>
          <w:szCs w:val="24"/>
          <w:lang w:val="ru" w:eastAsia="zh-CN" w:bidi="ar"/>
        </w:rPr>
      </w:pP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ru" w:eastAsia="zh-CN" w:bidi="ar"/>
        </w:rPr>
      </w:pPr>
      <w:r w:rsidRPr="005F56C2">
        <w:rPr>
          <w:rFonts w:ascii="Times New Roman" w:eastAsia="Calibri" w:hAnsi="Times New Roman" w:cs="Times New Roman"/>
          <w:sz w:val="24"/>
          <w:szCs w:val="24"/>
          <w:u w:val="single"/>
          <w:lang w:val="ru" w:eastAsia="zh-CN" w:bidi="ar"/>
        </w:rPr>
        <w:t>уровень основного общего образования</w:t>
      </w: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u w:val="single"/>
          <w:lang w:val="ru"/>
        </w:rPr>
      </w:pPr>
      <w:r w:rsidRPr="005F56C2">
        <w:rPr>
          <w:rFonts w:ascii="Times New Roman" w:eastAsia="Calibri" w:hAnsi="Times New Roman" w:cs="Times New Roman"/>
          <w:u w:val="single"/>
          <w:lang w:val="ru" w:eastAsia="zh-CN" w:bidi="ar"/>
        </w:rPr>
        <w:t>7-9</w:t>
      </w: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lang w:val="ru"/>
        </w:rPr>
      </w:pPr>
      <w:r w:rsidRPr="005F56C2">
        <w:rPr>
          <w:rFonts w:ascii="Times New Roman" w:eastAsia="Calibri" w:hAnsi="Times New Roman" w:cs="Times New Roman"/>
          <w:lang w:val="ru" w:eastAsia="zh-CN" w:bidi="ar"/>
        </w:rPr>
        <w:t>(класс)</w:t>
      </w: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lang w:val="ru"/>
        </w:rPr>
      </w:pP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lang w:val="ru"/>
        </w:rPr>
      </w:pPr>
      <w:r w:rsidRPr="005F56C2">
        <w:rPr>
          <w:rFonts w:ascii="Times New Roman" w:eastAsia="Calibri" w:hAnsi="Times New Roman" w:cs="Times New Roman"/>
          <w:lang w:val="ru" w:eastAsia="zh-CN" w:bidi="ar"/>
        </w:rPr>
        <w:t>1 год</w:t>
      </w: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lang w:val="ru"/>
        </w:rPr>
      </w:pPr>
      <w:r w:rsidRPr="005F56C2">
        <w:rPr>
          <w:rFonts w:ascii="Times New Roman" w:eastAsia="Calibri" w:hAnsi="Times New Roman" w:cs="Times New Roman"/>
          <w:lang w:val="ru" w:eastAsia="zh-CN" w:bidi="ar"/>
        </w:rPr>
        <w:t>___________________________________</w:t>
      </w: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lang w:val="ru"/>
        </w:rPr>
      </w:pPr>
      <w:r w:rsidRPr="005F56C2">
        <w:rPr>
          <w:rFonts w:ascii="Times New Roman" w:eastAsia="Calibri" w:hAnsi="Times New Roman" w:cs="Times New Roman"/>
          <w:lang w:val="ru" w:eastAsia="zh-CN" w:bidi="ar"/>
        </w:rPr>
        <w:t>(срок реализации)</w:t>
      </w: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lang w:val="ru"/>
        </w:rPr>
      </w:pP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lang w:val="ru"/>
        </w:rPr>
      </w:pP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lang w:val="ru" w:eastAsia="zh-CN" w:bidi="ar"/>
        </w:rPr>
      </w:pPr>
      <w:r w:rsidRPr="005F56C2">
        <w:rPr>
          <w:rFonts w:ascii="Times New Roman" w:eastAsia="Calibri" w:hAnsi="Times New Roman" w:cs="Times New Roman"/>
          <w:lang w:val="ru" w:eastAsia="zh-CN" w:bidi="ar"/>
        </w:rPr>
        <w:t>Программа составлена учителем</w:t>
      </w: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highlight w:val="yellow"/>
          <w:lang w:val="ru"/>
        </w:rPr>
      </w:pPr>
      <w:r>
        <w:rPr>
          <w:rFonts w:ascii="Times New Roman" w:eastAsia="Calibri" w:hAnsi="Times New Roman" w:cs="Times New Roman"/>
          <w:lang w:val="ru" w:eastAsia="zh-CN" w:bidi="ar"/>
        </w:rPr>
        <w:t>математики</w:t>
      </w: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highlight w:val="yellow"/>
          <w:lang w:val="ru"/>
        </w:rPr>
      </w:pP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b/>
          <w:lang w:val="ru"/>
        </w:rPr>
      </w:pPr>
      <w:r>
        <w:rPr>
          <w:rFonts w:ascii="Times New Roman" w:eastAsia="Calibri" w:hAnsi="Times New Roman" w:cs="Times New Roman"/>
          <w:b/>
          <w:lang w:val="ru" w:eastAsia="zh-CN" w:bidi="ar"/>
        </w:rPr>
        <w:t>Новиковой Ниной Михайловной</w:t>
      </w: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b/>
          <w:lang w:val="ru"/>
        </w:rPr>
      </w:pP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b/>
          <w:lang w:val="ru"/>
        </w:rPr>
      </w:pPr>
    </w:p>
    <w:p w:rsidR="005F56C2" w:rsidRPr="005F56C2" w:rsidRDefault="005F56C2" w:rsidP="005F56C2">
      <w:pPr>
        <w:jc w:val="center"/>
        <w:rPr>
          <w:rFonts w:ascii="Times New Roman" w:eastAsia="Calibri" w:hAnsi="Times New Roman" w:cs="Times New Roman"/>
          <w:b/>
          <w:lang w:val="ru"/>
        </w:rPr>
      </w:pPr>
    </w:p>
    <w:p w:rsidR="00204F4F" w:rsidRPr="00CF2BC2" w:rsidRDefault="00204F4F" w:rsidP="005F56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055E0">
        <w:rPr>
          <w:rFonts w:ascii="Times New Roman" w:eastAsia="Calibri" w:hAnsi="Times New Roman" w:cs="Times New Roman"/>
        </w:rPr>
        <w:t>г. Черногорск</w:t>
      </w:r>
      <w:r>
        <w:rPr>
          <w:rFonts w:ascii="Times New Roman" w:eastAsia="Calibri" w:hAnsi="Times New Roman" w:cs="Times New Roman"/>
        </w:rPr>
        <w:t>, 2025г.</w:t>
      </w:r>
    </w:p>
    <w:p w:rsidR="005F56C2" w:rsidRDefault="005F56C2" w:rsidP="005F56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02852" w:rsidRDefault="00C02852" w:rsidP="005F56C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852" w:rsidRDefault="00C02852" w:rsidP="005F56C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6C2" w:rsidRDefault="005F56C2" w:rsidP="005F56C2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7E6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 w:rsidRPr="008C6FDC">
        <w:rPr>
          <w:rFonts w:ascii="Times New Roman" w:hAnsi="Times New Roman" w:cs="Times New Roman"/>
          <w:sz w:val="24"/>
          <w:szCs w:val="24"/>
        </w:rPr>
        <w:t xml:space="preserve"> </w:t>
      </w:r>
      <w:r w:rsidRPr="005F56C2">
        <w:rPr>
          <w:rFonts w:ascii="Times New Roman" w:hAnsi="Times New Roman" w:cs="Times New Roman"/>
          <w:b/>
          <w:sz w:val="24"/>
          <w:szCs w:val="24"/>
        </w:rPr>
        <w:t>курса внеурочной деятельности</w:t>
      </w:r>
      <w:r w:rsidRPr="008C6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6C2" w:rsidRPr="008C6FDC" w:rsidRDefault="005F56C2" w:rsidP="005F56C2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Окно в историческое прошлое (3)</w:t>
      </w:r>
    </w:p>
    <w:p w:rsidR="005F56C2" w:rsidRPr="008C6FDC" w:rsidRDefault="005F56C2" w:rsidP="005F56C2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Математика в жизни человека. Системы счисления. Почему нашу запись называют десятичной? Развитие нумерации на Руси.</w:t>
      </w:r>
    </w:p>
    <w:p w:rsidR="005F56C2" w:rsidRPr="008C6FDC" w:rsidRDefault="005F56C2" w:rsidP="005F56C2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Решение задач (6)</w:t>
      </w:r>
    </w:p>
    <w:p w:rsidR="005F56C2" w:rsidRPr="008C6FDC" w:rsidRDefault="005F56C2" w:rsidP="005F5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олимпиадных задач. Задачи на составление уравнения. Решение текстовых задач арифметическим способом. Решение задач на проценты с помощью уравнения. Решение задач на проценты с помощью уравнения. Решение задач на движение с помощью уравнения.</w:t>
      </w:r>
    </w:p>
    <w:p w:rsidR="005F56C2" w:rsidRPr="008C6FDC" w:rsidRDefault="005F56C2" w:rsidP="005F56C2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Геометрическая мозаика (8)</w:t>
      </w:r>
    </w:p>
    <w:p w:rsidR="005F56C2" w:rsidRPr="008C6FDC" w:rsidRDefault="005F56C2" w:rsidP="005F5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такое - Геометрия на клетчатой бумаге. Формула Пика. Математический бюллетень: Георг Александр Пик. Задачи на разрезание и складывание фигур. Геометрическая задача – фокус «Продень монетку». Шуточные вопросы по геометрии. Игры - головоломки и геометрические задачи. Выпуск математического бюллетеня «Геометрические иллюзии «Не верь глазам своим»». Тайна « золотого сечения». Геометрические головоломки. Пентамино. </w:t>
      </w:r>
    </w:p>
    <w:p w:rsidR="005F56C2" w:rsidRPr="008C6FDC" w:rsidRDefault="005F56C2" w:rsidP="005F56C2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 страницами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C6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учебника алгебры (7)</w:t>
      </w:r>
    </w:p>
    <w:p w:rsidR="005F56C2" w:rsidRPr="008C6FDC" w:rsidRDefault="005F56C2" w:rsidP="005F5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появилась алгебра? Модуль числа. Уравнения со знаком модуля. Модуль числа. Уравнения со знаком модуля. Линейные неравенства с двумя переменными. Задание функции несколькими формулами. Преобразование алгебраических выражений. Формулы сокращенного умножения. Системы линейных неравен</w:t>
      </w:r>
      <w:proofErr w:type="gramStart"/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 с дв</w:t>
      </w:r>
      <w:proofErr w:type="gramEnd"/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умя переменными. </w:t>
      </w:r>
    </w:p>
    <w:p w:rsidR="005F56C2" w:rsidRPr="008C6FDC" w:rsidRDefault="005F56C2" w:rsidP="005F56C2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Конкурсы, игры (8)</w:t>
      </w:r>
    </w:p>
    <w:p w:rsidR="005F56C2" w:rsidRPr="008C6FDC" w:rsidRDefault="005F56C2" w:rsidP="005F56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Игры – головоломки. Весёлый час. Задачи в стихах. «</w:t>
      </w:r>
      <w:proofErr w:type="gramStart"/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Дурацкие</w:t>
      </w:r>
      <w:proofErr w:type="gramEnd"/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вопросы. Геометрические задачи. Математический кроссворд. Киоск математических развлечений. «Математическая карусель». Интеллектуальный марафон. </w:t>
      </w:r>
    </w:p>
    <w:p w:rsidR="005F56C2" w:rsidRPr="008C6FDC" w:rsidRDefault="005F56C2" w:rsidP="005F56C2">
      <w:pPr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Итоговый практикум (2)</w:t>
      </w:r>
    </w:p>
    <w:p w:rsidR="005F56C2" w:rsidRPr="005F56C2" w:rsidRDefault="005F56C2" w:rsidP="005F56C2">
      <w:pPr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Выпуск </w:t>
      </w:r>
      <w:proofErr w:type="gramStart"/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экспресс-газеты</w:t>
      </w:r>
      <w:proofErr w:type="gramEnd"/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разделам: приемы быстрого счета, заметки по истории математики; биографические миниатюры; математический кроссворд. Выпуск математического бюллетеня. </w:t>
      </w:r>
      <w:r w:rsidRPr="008C6FD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Пословицы, поговорки, загадки, в которых встречаются числа.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7"/>
        <w:gridCol w:w="2691"/>
        <w:gridCol w:w="4643"/>
      </w:tblGrid>
      <w:tr w:rsidR="005F56C2" w:rsidRPr="008C6FDC" w:rsidTr="001970EE">
        <w:tc>
          <w:tcPr>
            <w:tcW w:w="2237" w:type="dxa"/>
            <w:shd w:val="clear" w:color="auto" w:fill="auto"/>
          </w:tcPr>
          <w:p w:rsidR="005F56C2" w:rsidRPr="008C6FDC" w:rsidRDefault="005F56C2" w:rsidP="0019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Содержание курса</w:t>
            </w:r>
          </w:p>
        </w:tc>
        <w:tc>
          <w:tcPr>
            <w:tcW w:w="2691" w:type="dxa"/>
            <w:shd w:val="clear" w:color="auto" w:fill="auto"/>
          </w:tcPr>
          <w:p w:rsidR="005F56C2" w:rsidRPr="008C6FDC" w:rsidRDefault="005F56C2" w:rsidP="0019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4643" w:type="dxa"/>
            <w:shd w:val="clear" w:color="auto" w:fill="auto"/>
          </w:tcPr>
          <w:p w:rsidR="005F56C2" w:rsidRPr="008C6FDC" w:rsidRDefault="005F56C2" w:rsidP="00197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5F56C2" w:rsidRPr="008C6FDC" w:rsidTr="005F56C2">
        <w:trPr>
          <w:trHeight w:val="736"/>
        </w:trPr>
        <w:tc>
          <w:tcPr>
            <w:tcW w:w="2237" w:type="dxa"/>
            <w:shd w:val="clear" w:color="auto" w:fill="auto"/>
            <w:vAlign w:val="center"/>
          </w:tcPr>
          <w:p w:rsidR="005F56C2" w:rsidRPr="008C6FDC" w:rsidRDefault="005F56C2" w:rsidP="001970E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Окно в историческое прошлое</w:t>
            </w:r>
          </w:p>
        </w:tc>
        <w:tc>
          <w:tcPr>
            <w:tcW w:w="2691" w:type="dxa"/>
            <w:shd w:val="clear" w:color="auto" w:fill="auto"/>
          </w:tcPr>
          <w:p w:rsidR="005F56C2" w:rsidRPr="008C6FDC" w:rsidRDefault="005F56C2" w:rsidP="001970EE">
            <w:pPr>
              <w:pStyle w:val="TableContents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Рассказ учителя и просмотр презентации</w:t>
            </w:r>
          </w:p>
        </w:tc>
        <w:tc>
          <w:tcPr>
            <w:tcW w:w="4643" w:type="dxa"/>
            <w:shd w:val="clear" w:color="auto" w:fill="auto"/>
          </w:tcPr>
          <w:p w:rsidR="005F56C2" w:rsidRPr="008C6FDC" w:rsidRDefault="005F56C2" w:rsidP="001970EE">
            <w:pPr>
              <w:pStyle w:val="TableContents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Игра: отгадывание даты рождения.</w:t>
            </w:r>
          </w:p>
        </w:tc>
      </w:tr>
      <w:tr w:rsidR="005F56C2" w:rsidRPr="008C6FDC" w:rsidTr="005F56C2">
        <w:trPr>
          <w:trHeight w:val="1162"/>
        </w:trPr>
        <w:tc>
          <w:tcPr>
            <w:tcW w:w="2237" w:type="dxa"/>
            <w:shd w:val="clear" w:color="auto" w:fill="auto"/>
            <w:vAlign w:val="center"/>
          </w:tcPr>
          <w:p w:rsidR="005F56C2" w:rsidRPr="008C6FDC" w:rsidRDefault="005F56C2" w:rsidP="001970E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Решение нестандартных задач</w:t>
            </w:r>
          </w:p>
        </w:tc>
        <w:tc>
          <w:tcPr>
            <w:tcW w:w="2691" w:type="dxa"/>
            <w:shd w:val="clear" w:color="auto" w:fill="auto"/>
          </w:tcPr>
          <w:p w:rsidR="005F56C2" w:rsidRPr="005F56C2" w:rsidRDefault="005F56C2" w:rsidP="005F56C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Практикум-исследование решения задач на составление уравнений</w:t>
            </w:r>
          </w:p>
        </w:tc>
        <w:tc>
          <w:tcPr>
            <w:tcW w:w="4643" w:type="dxa"/>
            <w:shd w:val="clear" w:color="auto" w:fill="auto"/>
          </w:tcPr>
          <w:p w:rsidR="005F56C2" w:rsidRPr="008C6FDC" w:rsidRDefault="005F56C2" w:rsidP="001970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нестандартных задач для подготовки к школьному этапу олимпиады</w:t>
            </w:r>
          </w:p>
        </w:tc>
      </w:tr>
      <w:tr w:rsidR="005F56C2" w:rsidRPr="008C6FDC" w:rsidTr="001970EE">
        <w:tc>
          <w:tcPr>
            <w:tcW w:w="2237" w:type="dxa"/>
            <w:shd w:val="clear" w:color="auto" w:fill="auto"/>
            <w:vAlign w:val="center"/>
          </w:tcPr>
          <w:p w:rsidR="005F56C2" w:rsidRPr="008C6FDC" w:rsidRDefault="005F56C2" w:rsidP="001970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Геометрическая мозаика</w:t>
            </w:r>
          </w:p>
        </w:tc>
        <w:tc>
          <w:tcPr>
            <w:tcW w:w="2691" w:type="dxa"/>
            <w:shd w:val="clear" w:color="auto" w:fill="auto"/>
          </w:tcPr>
          <w:p w:rsidR="005F56C2" w:rsidRPr="008C6FDC" w:rsidRDefault="005F56C2" w:rsidP="001970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учащихся с разнообразием задач на разрезание и складывание фигур.</w:t>
            </w:r>
          </w:p>
          <w:p w:rsidR="005F56C2" w:rsidRPr="008C6FDC" w:rsidRDefault="005F56C2" w:rsidP="001970EE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shd w:val="clear" w:color="auto" w:fill="auto"/>
          </w:tcPr>
          <w:p w:rsidR="005F56C2" w:rsidRDefault="005F56C2" w:rsidP="001970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моделей для практических упражнений</w:t>
            </w:r>
          </w:p>
          <w:p w:rsidR="005F56C2" w:rsidRPr="00A317E6" w:rsidRDefault="005F56C2" w:rsidP="001970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317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Оптико-геометрические иллюзии - зрительные иллюзии, за счет которых происходит искажение пространственных соотношений признаков воспринимаемых объектов</w:t>
            </w:r>
          </w:p>
        </w:tc>
      </w:tr>
      <w:tr w:rsidR="005F56C2" w:rsidRPr="008C6FDC" w:rsidTr="001970EE">
        <w:tc>
          <w:tcPr>
            <w:tcW w:w="2237" w:type="dxa"/>
            <w:shd w:val="clear" w:color="auto" w:fill="auto"/>
            <w:vAlign w:val="center"/>
          </w:tcPr>
          <w:p w:rsidR="005F56C2" w:rsidRPr="008C6FDC" w:rsidRDefault="005F56C2" w:rsidP="001970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 страницами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учебника алгебры</w:t>
            </w:r>
          </w:p>
        </w:tc>
        <w:tc>
          <w:tcPr>
            <w:tcW w:w="2691" w:type="dxa"/>
            <w:shd w:val="clear" w:color="auto" w:fill="auto"/>
          </w:tcPr>
          <w:p w:rsidR="005F56C2" w:rsidRPr="008C6FDC" w:rsidRDefault="005F56C2" w:rsidP="001970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Элементарная алгебра </w:t>
            </w:r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— раздел алгебры, который изучает самые базовые понятия. Обычно изучается после изучения основных понятий арифметики. В арифметике изучаются числа и простейшие</w:t>
            </w:r>
            <w:proofErr w:type="gramStart"/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(+, −, ×, ÷) </w:t>
            </w:r>
            <w:proofErr w:type="gramEnd"/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действия с ними. В алгебре числа </w:t>
            </w:r>
            <w:proofErr w:type="gramStart"/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заменяются на переменные</w:t>
            </w:r>
            <w:proofErr w:type="gramEnd"/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(a, b, c, x, y и так далее).</w:t>
            </w:r>
          </w:p>
        </w:tc>
        <w:tc>
          <w:tcPr>
            <w:tcW w:w="4643" w:type="dxa"/>
            <w:shd w:val="clear" w:color="auto" w:fill="auto"/>
          </w:tcPr>
          <w:p w:rsidR="005F56C2" w:rsidRPr="008C6FDC" w:rsidRDefault="005F56C2" w:rsidP="001970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Повторить понятие модуль числа. Изучить </w:t>
            </w:r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правило снятия модуля.</w:t>
            </w:r>
          </w:p>
          <w:p w:rsidR="005F56C2" w:rsidRPr="008C6FDC" w:rsidRDefault="005F56C2" w:rsidP="001970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уравнений, содержащих модуль. Поиск корней</w:t>
            </w:r>
          </w:p>
          <w:p w:rsidR="005F56C2" w:rsidRPr="008C6FDC" w:rsidRDefault="005F56C2" w:rsidP="001970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Показать</w:t>
            </w:r>
            <w:proofErr w:type="gramStart"/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что используя формулы сокращенного умножения можно раскладывать многочлены на множители, что, в свою очередь, нужно для решения уравнений, сокращения сложных выражений и решения ряда других задач</w:t>
            </w:r>
          </w:p>
        </w:tc>
      </w:tr>
      <w:tr w:rsidR="005F56C2" w:rsidRPr="008C6FDC" w:rsidTr="001970EE">
        <w:trPr>
          <w:trHeight w:val="1276"/>
        </w:trPr>
        <w:tc>
          <w:tcPr>
            <w:tcW w:w="2237" w:type="dxa"/>
            <w:shd w:val="clear" w:color="auto" w:fill="auto"/>
          </w:tcPr>
          <w:p w:rsidR="005F56C2" w:rsidRPr="008C6FDC" w:rsidRDefault="005F56C2" w:rsidP="001970E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Конкурсы</w:t>
            </w:r>
            <w:proofErr w:type="gramStart"/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2691" w:type="dxa"/>
            <w:shd w:val="clear" w:color="auto" w:fill="auto"/>
          </w:tcPr>
          <w:p w:rsidR="005F56C2" w:rsidRPr="008C6FDC" w:rsidRDefault="005F56C2" w:rsidP="001970EE">
            <w:pPr>
              <w:pStyle w:val="TableContents"/>
              <w:rPr>
                <w:rFonts w:ascii="Times New Roman" w:hAnsi="Times New Roman" w:cs="Times New Roman"/>
                <w:color w:val="000000" w:themeColor="text1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Командные соревнования, составление кроссвордов,</w:t>
            </w:r>
          </w:p>
        </w:tc>
        <w:tc>
          <w:tcPr>
            <w:tcW w:w="4643" w:type="dxa"/>
            <w:shd w:val="clear" w:color="auto" w:fill="auto"/>
          </w:tcPr>
          <w:p w:rsidR="005F56C2" w:rsidRPr="008C6FDC" w:rsidRDefault="005F56C2" w:rsidP="001970EE">
            <w:pPr>
              <w:pStyle w:val="TableContents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Разгадывание и составление кроссвордов</w:t>
            </w:r>
          </w:p>
          <w:p w:rsidR="005F56C2" w:rsidRPr="008C6FDC" w:rsidRDefault="005F56C2" w:rsidP="001970EE">
            <w:pPr>
              <w:pStyle w:val="TableContents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Задачи на сообразительность</w:t>
            </w:r>
          </w:p>
          <w:p w:rsidR="005F56C2" w:rsidRPr="008C6FDC" w:rsidRDefault="005F56C2" w:rsidP="001970EE">
            <w:pPr>
              <w:pStyle w:val="TableContents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F56C2" w:rsidRPr="008C6FDC" w:rsidTr="001970EE">
        <w:tc>
          <w:tcPr>
            <w:tcW w:w="2237" w:type="dxa"/>
            <w:shd w:val="clear" w:color="auto" w:fill="auto"/>
          </w:tcPr>
          <w:p w:rsidR="005F56C2" w:rsidRPr="008C6FDC" w:rsidRDefault="005F56C2" w:rsidP="001970E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Итоговый практикум</w:t>
            </w:r>
          </w:p>
        </w:tc>
        <w:tc>
          <w:tcPr>
            <w:tcW w:w="2691" w:type="dxa"/>
            <w:shd w:val="clear" w:color="auto" w:fill="auto"/>
          </w:tcPr>
          <w:p w:rsidR="005F56C2" w:rsidRPr="008C6FDC" w:rsidRDefault="005F56C2" w:rsidP="001970EE">
            <w:pPr>
              <w:pStyle w:val="TableContents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Подготовка разделов газеты</w:t>
            </w:r>
          </w:p>
          <w:p w:rsidR="005F56C2" w:rsidRPr="008C6FDC" w:rsidRDefault="005F56C2" w:rsidP="001970EE">
            <w:pPr>
              <w:pStyle w:val="TableContents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«Магия математики»</w:t>
            </w:r>
          </w:p>
        </w:tc>
        <w:tc>
          <w:tcPr>
            <w:tcW w:w="4643" w:type="dxa"/>
            <w:shd w:val="clear" w:color="auto" w:fill="auto"/>
          </w:tcPr>
          <w:p w:rsidR="005F56C2" w:rsidRDefault="005F56C2" w:rsidP="001970EE">
            <w:pPr>
              <w:pStyle w:val="TableContents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Выпуск </w:t>
            </w:r>
            <w:proofErr w:type="gramStart"/>
            <w:r w:rsidRPr="008C6F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экспресс-газеты</w:t>
            </w:r>
            <w:proofErr w:type="gramEnd"/>
            <w:r w:rsidRPr="008C6F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 разделам: приемы быстрого счета, заметки по истории математики;</w:t>
            </w:r>
          </w:p>
          <w:p w:rsidR="005F56C2" w:rsidRPr="008C6FDC" w:rsidRDefault="005F56C2" w:rsidP="001970EE">
            <w:pPr>
              <w:pStyle w:val="TableContents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Биографические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C6F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миниатюры;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C6F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математический кроссворд</w:t>
            </w:r>
          </w:p>
        </w:tc>
      </w:tr>
    </w:tbl>
    <w:p w:rsidR="005F56C2" w:rsidRDefault="005F56C2" w:rsidP="008C6FDC">
      <w:pPr>
        <w:autoSpaceDE w:val="0"/>
        <w:autoSpaceDN w:val="0"/>
        <w:adjustRightInd w:val="0"/>
        <w:spacing w:after="0" w:line="240" w:lineRule="auto"/>
        <w:ind w:left="-851" w:right="-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F56C2" w:rsidRDefault="006C18D4" w:rsidP="005F56C2">
      <w:pPr>
        <w:autoSpaceDE w:val="0"/>
        <w:autoSpaceDN w:val="0"/>
        <w:adjustRightInd w:val="0"/>
        <w:spacing w:after="0" w:line="240" w:lineRule="auto"/>
        <w:ind w:left="-851" w:right="-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BC2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содержания программы</w:t>
      </w:r>
    </w:p>
    <w:p w:rsidR="005F56C2" w:rsidRPr="005F56C2" w:rsidRDefault="005F56C2" w:rsidP="005F56C2">
      <w:pPr>
        <w:autoSpaceDE w:val="0"/>
        <w:autoSpaceDN w:val="0"/>
        <w:adjustRightInd w:val="0"/>
        <w:spacing w:after="0" w:line="240" w:lineRule="auto"/>
        <w:ind w:left="-851" w:right="-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42C9" w:rsidRPr="008C6FDC" w:rsidRDefault="00CE42C9" w:rsidP="005F56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7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Личностными результатами</w:t>
      </w:r>
      <w:r w:rsidRPr="008C6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изучения курса является формирование</w:t>
      </w:r>
      <w:r w:rsidR="00A31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следующих умений:</w:t>
      </w:r>
    </w:p>
    <w:p w:rsidR="00CE42C9" w:rsidRPr="008C6FDC" w:rsidRDefault="00CE42C9" w:rsidP="005F56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- </w:t>
      </w:r>
      <w:r w:rsidRPr="008C6FD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Определять </w:t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 </w:t>
      </w:r>
      <w:r w:rsidRPr="008C6FD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высказывать</w:t>
      </w:r>
      <w:r w:rsidRPr="008C6F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руководством педагога самые простые общие для всех людей правила поведения при сотрудничестве (этические нормы).</w:t>
      </w:r>
    </w:p>
    <w:p w:rsidR="00CE42C9" w:rsidRPr="008C6FDC" w:rsidRDefault="00CE42C9" w:rsidP="005F56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 предложенных педагогом ситуациях общения и сотрудничества, опираясь на общие для всех простые правила поведения, </w:t>
      </w:r>
      <w:r w:rsidRPr="008C6FD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делать выбор</w:t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при поддержке других участников группы и педагога, как поступить.</w:t>
      </w:r>
    </w:p>
    <w:p w:rsidR="00CE42C9" w:rsidRPr="008C6FDC" w:rsidRDefault="00CE42C9" w:rsidP="005F56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7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Для оценки</w:t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формирования и развития личностных характеристик воспитанников (ценности, интересы, склонности, уровень притязаний положение ребенка в объединении, деловые качества воспитанника) используется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простое наблюдение,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проведение математических игр,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опросники,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анкетирование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психолого-диагностические методики.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E42C9" w:rsidRPr="008C6FDC" w:rsidRDefault="00CE42C9" w:rsidP="005F56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317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Метапредметными</w:t>
      </w:r>
      <w:proofErr w:type="spellEnd"/>
      <w:r w:rsidRPr="00A317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результатами</w:t>
      </w:r>
      <w:r w:rsidRPr="008C6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="00A31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изучения курса в 7</w:t>
      </w:r>
      <w:r w:rsidR="00D95C0E"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классе</w:t>
      </w:r>
      <w:r w:rsidR="00262491"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</w:t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</w:t>
      </w:r>
    </w:p>
    <w:p w:rsidR="00CE42C9" w:rsidRPr="008C6FDC" w:rsidRDefault="00CE42C9" w:rsidP="005F56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универсальных учебных действий (УУД).</w:t>
      </w:r>
    </w:p>
    <w:p w:rsidR="00CE42C9" w:rsidRPr="008C6FDC" w:rsidRDefault="00CE42C9" w:rsidP="005F56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отслеживания уровня усвоения программы и своевременного внесения коррекции целесообразно использовать следующие формы контроля: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занятия-конкурсы на повторение практических умений,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занятия на повторение и обобщение (после прохождения основных разделов программы),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proofErr w:type="spellStart"/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самопрезентация</w:t>
      </w:r>
      <w:proofErr w:type="spellEnd"/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(просмотр работ с их одновременной защитой ребенком),</w:t>
      </w:r>
    </w:p>
    <w:p w:rsidR="00CE42C9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участие в математических олимпиадах и конкурсах различного уровня.</w:t>
      </w:r>
    </w:p>
    <w:p w:rsidR="00A317E6" w:rsidRPr="008C6FDC" w:rsidRDefault="00A317E6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E42C9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Кроме того, необходимо систематическое наблюдение за </w:t>
      </w:r>
      <w:r w:rsidR="00A31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учащимися</w:t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учебного года, включающее:</w:t>
      </w:r>
    </w:p>
    <w:p w:rsidR="00A317E6" w:rsidRPr="008C6FDC" w:rsidRDefault="00A317E6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результативность и самостоятельную деятельность ребенка,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активность,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аккуратность,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творческий подход к знаниям,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B7"/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степень самостоятельности в их решении и выполнении и т.д.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E42C9" w:rsidRPr="008C6FDC" w:rsidRDefault="00CE42C9" w:rsidP="005F56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317E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Предметными результатами</w:t>
      </w:r>
      <w:r w:rsidRPr="008C6F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изучения курса является формирование следующих умений.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описывать признаки предметов и узнавать предметы по их признакам;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выделять существенные признаки предметов;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сравнивать между собой предметы, явления;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обобщать, делать несложные выводы;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классифицировать явления, предметы;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определять последовательность событий;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судить о противоположных явлениях;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давать определения тем или иным понятиям;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определять отношения между предметами типа «род» - «вид»;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выявлять функциональные отношения между понятиями;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выявлять закономерности и проводить аналогии.</w:t>
      </w:r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создавать условия, способствующие наиболее полной реализации </w:t>
      </w:r>
      <w:r w:rsidR="005F56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потенциальных</w:t>
      </w:r>
      <w:proofErr w:type="gramEnd"/>
    </w:p>
    <w:p w:rsidR="00CE42C9" w:rsidRPr="008C6FDC" w:rsidRDefault="00CE42C9" w:rsidP="005F5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познавательных возможностей всех детей в целом и каждого ребенка в отдельности,</w:t>
      </w:r>
    </w:p>
    <w:p w:rsidR="00CE42C9" w:rsidRPr="008C6FDC" w:rsidRDefault="00CE42C9" w:rsidP="005F56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6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принимая во внимание особенности их развития.</w:t>
      </w:r>
    </w:p>
    <w:p w:rsidR="00FB39B1" w:rsidRPr="00A9457E" w:rsidRDefault="00FB39B1" w:rsidP="00FB39B1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57E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5F56C2">
        <w:rPr>
          <w:rFonts w:ascii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1725"/>
        <w:gridCol w:w="1703"/>
        <w:gridCol w:w="2375"/>
      </w:tblGrid>
      <w:tr w:rsidR="00D95C0E" w:rsidRPr="008C6FDC" w:rsidTr="00A9457E">
        <w:trPr>
          <w:trHeight w:val="657"/>
        </w:trPr>
        <w:tc>
          <w:tcPr>
            <w:tcW w:w="3802" w:type="dxa"/>
            <w:vMerge w:val="restart"/>
          </w:tcPr>
          <w:p w:rsidR="005F56C2" w:rsidRDefault="005F56C2" w:rsidP="005F56C2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8D4" w:rsidRPr="008C6FDC" w:rsidRDefault="00D95C0E" w:rsidP="005F56C2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25" w:type="dxa"/>
            <w:vMerge w:val="restart"/>
          </w:tcPr>
          <w:p w:rsidR="005F56C2" w:rsidRDefault="005F56C2" w:rsidP="005F56C2">
            <w:pPr>
              <w:spacing w:line="360" w:lineRule="auto"/>
              <w:ind w:right="11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C0E" w:rsidRPr="008C6FDC" w:rsidRDefault="00D95C0E" w:rsidP="005F56C2">
            <w:pPr>
              <w:spacing w:line="360" w:lineRule="auto"/>
              <w:ind w:right="113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3" w:type="dxa"/>
            <w:tcBorders>
              <w:bottom w:val="nil"/>
            </w:tcBorders>
          </w:tcPr>
          <w:p w:rsidR="00D95C0E" w:rsidRPr="008C6FDC" w:rsidRDefault="00D95C0E" w:rsidP="00A9457E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nil"/>
            </w:tcBorders>
          </w:tcPr>
          <w:p w:rsidR="00D95C0E" w:rsidRPr="008C6FDC" w:rsidRDefault="00D95C0E" w:rsidP="00A9457E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C0E" w:rsidRPr="008C6FDC" w:rsidTr="005F56C2">
        <w:trPr>
          <w:trHeight w:val="364"/>
        </w:trPr>
        <w:tc>
          <w:tcPr>
            <w:tcW w:w="3802" w:type="dxa"/>
            <w:vMerge/>
          </w:tcPr>
          <w:p w:rsidR="00D95C0E" w:rsidRPr="008C6FDC" w:rsidRDefault="00D95C0E" w:rsidP="00A9457E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vMerge/>
            <w:textDirection w:val="btLr"/>
          </w:tcPr>
          <w:p w:rsidR="00D95C0E" w:rsidRPr="008C6FDC" w:rsidRDefault="00D95C0E" w:rsidP="00A9457E">
            <w:pPr>
              <w:spacing w:line="360" w:lineRule="auto"/>
              <w:ind w:left="113" w:right="113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D95C0E" w:rsidRPr="008C6FDC" w:rsidRDefault="00D95C0E" w:rsidP="005F56C2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Теори</w:t>
            </w:r>
            <w:r w:rsidR="00A9457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375" w:type="dxa"/>
            <w:tcBorders>
              <w:top w:val="nil"/>
            </w:tcBorders>
          </w:tcPr>
          <w:p w:rsidR="00D95C0E" w:rsidRPr="008C6FDC" w:rsidRDefault="00D95C0E" w:rsidP="005F56C2">
            <w:pPr>
              <w:spacing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63741A" w:rsidRPr="008C6FDC" w:rsidTr="00A9457E">
        <w:trPr>
          <w:trHeight w:val="195"/>
        </w:trPr>
        <w:tc>
          <w:tcPr>
            <w:tcW w:w="3802" w:type="dxa"/>
            <w:vAlign w:val="center"/>
          </w:tcPr>
          <w:p w:rsidR="0063741A" w:rsidRPr="008C6FDC" w:rsidRDefault="0063741A" w:rsidP="0063741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Окно в историческое прошлое</w:t>
            </w:r>
          </w:p>
        </w:tc>
        <w:tc>
          <w:tcPr>
            <w:tcW w:w="1725" w:type="dxa"/>
          </w:tcPr>
          <w:p w:rsidR="0063741A" w:rsidRPr="008C6FDC" w:rsidRDefault="00F013A2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63741A" w:rsidRPr="008C6FDC" w:rsidRDefault="00F013A2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</w:tcPr>
          <w:p w:rsidR="0063741A" w:rsidRPr="008C6FDC" w:rsidRDefault="00F013A2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741A" w:rsidRPr="008C6FDC" w:rsidTr="00A9457E">
        <w:trPr>
          <w:trHeight w:val="195"/>
        </w:trPr>
        <w:tc>
          <w:tcPr>
            <w:tcW w:w="3802" w:type="dxa"/>
            <w:vAlign w:val="center"/>
          </w:tcPr>
          <w:p w:rsidR="0063741A" w:rsidRPr="008C6FDC" w:rsidRDefault="0063741A" w:rsidP="0063741A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Решение нестандартных задач</w:t>
            </w:r>
          </w:p>
        </w:tc>
        <w:tc>
          <w:tcPr>
            <w:tcW w:w="1725" w:type="dxa"/>
          </w:tcPr>
          <w:p w:rsidR="0063741A" w:rsidRPr="008C6FDC" w:rsidRDefault="00F013A2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</w:tcPr>
          <w:p w:rsidR="0063741A" w:rsidRPr="008C6FDC" w:rsidRDefault="00F013A2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63741A" w:rsidRPr="008C6FDC" w:rsidRDefault="00F013A2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741A" w:rsidRPr="008C6FDC" w:rsidTr="00A9457E">
        <w:trPr>
          <w:trHeight w:val="195"/>
        </w:trPr>
        <w:tc>
          <w:tcPr>
            <w:tcW w:w="3802" w:type="dxa"/>
            <w:vAlign w:val="center"/>
          </w:tcPr>
          <w:p w:rsidR="0063741A" w:rsidRPr="008C6FDC" w:rsidRDefault="0063741A" w:rsidP="006374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Геометрическая мозаика</w:t>
            </w:r>
          </w:p>
        </w:tc>
        <w:tc>
          <w:tcPr>
            <w:tcW w:w="1725" w:type="dxa"/>
          </w:tcPr>
          <w:p w:rsidR="0063741A" w:rsidRPr="008C6FDC" w:rsidRDefault="00D95C0E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</w:tcPr>
          <w:p w:rsidR="0063741A" w:rsidRPr="008C6FDC" w:rsidRDefault="00D95C0E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63741A" w:rsidRPr="008C6FDC" w:rsidRDefault="003E66D0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741A" w:rsidRPr="008C6FDC" w:rsidTr="00A9457E">
        <w:trPr>
          <w:trHeight w:val="195"/>
        </w:trPr>
        <w:tc>
          <w:tcPr>
            <w:tcW w:w="3802" w:type="dxa"/>
            <w:vAlign w:val="center"/>
          </w:tcPr>
          <w:p w:rsidR="0063741A" w:rsidRPr="008C6FDC" w:rsidRDefault="0063741A" w:rsidP="006374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 страницамиучебника алгебры</w:t>
            </w:r>
          </w:p>
        </w:tc>
        <w:tc>
          <w:tcPr>
            <w:tcW w:w="1725" w:type="dxa"/>
          </w:tcPr>
          <w:p w:rsidR="0063741A" w:rsidRPr="008C6FDC" w:rsidRDefault="00F013A2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</w:tcPr>
          <w:p w:rsidR="0063741A" w:rsidRPr="008C6FDC" w:rsidRDefault="003E66D0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:rsidR="0063741A" w:rsidRPr="008C6FDC" w:rsidRDefault="003E66D0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741A" w:rsidRPr="008C6FDC" w:rsidTr="00A9457E">
        <w:trPr>
          <w:trHeight w:val="195"/>
        </w:trPr>
        <w:tc>
          <w:tcPr>
            <w:tcW w:w="3802" w:type="dxa"/>
          </w:tcPr>
          <w:p w:rsidR="0063741A" w:rsidRPr="008C6FDC" w:rsidRDefault="0063741A" w:rsidP="006374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Конкурсы</w:t>
            </w:r>
            <w:proofErr w:type="gramStart"/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1725" w:type="dxa"/>
          </w:tcPr>
          <w:p w:rsidR="0063741A" w:rsidRPr="008C6FDC" w:rsidRDefault="00F013A2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3" w:type="dxa"/>
          </w:tcPr>
          <w:p w:rsidR="0063741A" w:rsidRPr="008C6FDC" w:rsidRDefault="003E66D0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63741A" w:rsidRPr="008C6FDC" w:rsidRDefault="003E66D0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13A2" w:rsidRPr="008C6FDC" w:rsidTr="00A9457E">
        <w:trPr>
          <w:trHeight w:val="195"/>
        </w:trPr>
        <w:tc>
          <w:tcPr>
            <w:tcW w:w="3802" w:type="dxa"/>
          </w:tcPr>
          <w:p w:rsidR="00F013A2" w:rsidRPr="008C6FDC" w:rsidRDefault="00F013A2" w:rsidP="0063741A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Итоговый практикум</w:t>
            </w:r>
          </w:p>
        </w:tc>
        <w:tc>
          <w:tcPr>
            <w:tcW w:w="1725" w:type="dxa"/>
          </w:tcPr>
          <w:p w:rsidR="00F013A2" w:rsidRPr="008C6FDC" w:rsidRDefault="00D95C0E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F013A2" w:rsidRPr="008C6FDC" w:rsidRDefault="003E66D0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75" w:type="dxa"/>
          </w:tcPr>
          <w:p w:rsidR="00F013A2" w:rsidRPr="008C6FDC" w:rsidRDefault="00D95C0E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741A" w:rsidRPr="008C6FDC" w:rsidTr="00C02852">
        <w:trPr>
          <w:trHeight w:val="400"/>
        </w:trPr>
        <w:tc>
          <w:tcPr>
            <w:tcW w:w="3802" w:type="dxa"/>
          </w:tcPr>
          <w:p w:rsidR="0063741A" w:rsidRPr="008C6FDC" w:rsidRDefault="0063741A" w:rsidP="006374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C6F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Всего</w:t>
            </w:r>
          </w:p>
        </w:tc>
        <w:tc>
          <w:tcPr>
            <w:tcW w:w="1725" w:type="dxa"/>
          </w:tcPr>
          <w:p w:rsidR="0063741A" w:rsidRPr="008C6FDC" w:rsidRDefault="00D95C0E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5E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63741A" w:rsidRPr="008C6FDC" w:rsidRDefault="00B45E03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5" w:type="dxa"/>
          </w:tcPr>
          <w:p w:rsidR="0063741A" w:rsidRPr="008C6FDC" w:rsidRDefault="00D95C0E" w:rsidP="0063741A">
            <w:pPr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F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6C18D4" w:rsidRPr="008C6FDC" w:rsidRDefault="006C18D4" w:rsidP="006C18D4">
      <w:pPr>
        <w:pStyle w:val="Standard"/>
        <w:spacing w:after="113"/>
        <w:rPr>
          <w:rFonts w:ascii="Times New Roman" w:eastAsiaTheme="minorHAnsi" w:hAnsi="Times New Roman" w:cs="Times New Roman"/>
          <w:color w:val="000000" w:themeColor="text1"/>
          <w:kern w:val="0"/>
          <w:lang w:eastAsia="en-US" w:bidi="ar-SA"/>
        </w:rPr>
      </w:pPr>
    </w:p>
    <w:p w:rsidR="006C18D4" w:rsidRPr="008C6FDC" w:rsidRDefault="006C18D4" w:rsidP="006C18D4">
      <w:pPr>
        <w:pStyle w:val="Standard"/>
        <w:spacing w:after="113"/>
        <w:rPr>
          <w:rFonts w:ascii="Times New Roman" w:eastAsiaTheme="minorHAnsi" w:hAnsi="Times New Roman" w:cs="Times New Roman"/>
          <w:color w:val="000000" w:themeColor="text1"/>
          <w:kern w:val="0"/>
          <w:lang w:eastAsia="en-US" w:bidi="ar-SA"/>
        </w:rPr>
      </w:pPr>
    </w:p>
    <w:p w:rsidR="006C18D4" w:rsidRPr="008C6FDC" w:rsidRDefault="006C18D4" w:rsidP="006C18D4">
      <w:pPr>
        <w:pStyle w:val="Standard"/>
        <w:spacing w:after="113"/>
        <w:rPr>
          <w:rFonts w:ascii="Times New Roman" w:eastAsiaTheme="minorHAnsi" w:hAnsi="Times New Roman" w:cs="Times New Roman"/>
          <w:color w:val="000000" w:themeColor="text1"/>
          <w:kern w:val="0"/>
          <w:lang w:eastAsia="en-US" w:bidi="ar-SA"/>
        </w:rPr>
      </w:pPr>
    </w:p>
    <w:p w:rsidR="006C18D4" w:rsidRPr="008C6FDC" w:rsidRDefault="006C18D4" w:rsidP="006C18D4">
      <w:pPr>
        <w:pStyle w:val="Standard"/>
        <w:spacing w:after="113"/>
        <w:rPr>
          <w:rFonts w:ascii="Times New Roman" w:eastAsiaTheme="minorHAnsi" w:hAnsi="Times New Roman" w:cs="Times New Roman"/>
          <w:color w:val="000000" w:themeColor="text1"/>
          <w:kern w:val="0"/>
          <w:lang w:eastAsia="en-US" w:bidi="ar-SA"/>
        </w:rPr>
      </w:pPr>
    </w:p>
    <w:p w:rsidR="006C18D4" w:rsidRPr="008C6FDC" w:rsidRDefault="006C18D4" w:rsidP="006C18D4">
      <w:pPr>
        <w:pStyle w:val="Standard"/>
        <w:spacing w:after="113"/>
        <w:rPr>
          <w:rFonts w:ascii="Times New Roman" w:eastAsiaTheme="minorHAnsi" w:hAnsi="Times New Roman" w:cs="Times New Roman"/>
          <w:color w:val="000000" w:themeColor="text1"/>
          <w:kern w:val="0"/>
          <w:lang w:eastAsia="en-US" w:bidi="ar-SA"/>
        </w:rPr>
      </w:pPr>
    </w:p>
    <w:p w:rsidR="006C18D4" w:rsidRPr="008C6FDC" w:rsidRDefault="006C18D4" w:rsidP="006C18D4">
      <w:pPr>
        <w:pStyle w:val="Standard"/>
        <w:spacing w:after="113"/>
        <w:rPr>
          <w:rFonts w:ascii="Times New Roman" w:eastAsiaTheme="minorHAnsi" w:hAnsi="Times New Roman" w:cs="Times New Roman"/>
          <w:color w:val="000000" w:themeColor="text1"/>
          <w:kern w:val="0"/>
          <w:lang w:eastAsia="en-US" w:bidi="ar-SA"/>
        </w:rPr>
      </w:pPr>
    </w:p>
    <w:p w:rsidR="006C18D4" w:rsidRPr="008C6FDC" w:rsidRDefault="006C18D4" w:rsidP="006C18D4">
      <w:pPr>
        <w:pStyle w:val="Standard"/>
        <w:spacing w:after="113"/>
        <w:rPr>
          <w:rFonts w:ascii="Times New Roman" w:eastAsiaTheme="minorHAnsi" w:hAnsi="Times New Roman" w:cs="Times New Roman"/>
          <w:color w:val="000000" w:themeColor="text1"/>
          <w:kern w:val="0"/>
          <w:lang w:eastAsia="en-US" w:bidi="ar-SA"/>
        </w:rPr>
      </w:pPr>
    </w:p>
    <w:p w:rsidR="008C6FDC" w:rsidRDefault="008C6FDC" w:rsidP="006C18D4">
      <w:pPr>
        <w:pStyle w:val="Standard"/>
        <w:spacing w:after="113"/>
        <w:jc w:val="right"/>
        <w:rPr>
          <w:rFonts w:ascii="Times New Roman" w:hAnsi="Times New Roman" w:cs="Times New Roman"/>
          <w:bCs/>
        </w:rPr>
      </w:pPr>
    </w:p>
    <w:p w:rsidR="008C6FDC" w:rsidRDefault="008C6FDC" w:rsidP="006C18D4">
      <w:pPr>
        <w:pStyle w:val="Standard"/>
        <w:spacing w:after="113"/>
        <w:jc w:val="right"/>
        <w:rPr>
          <w:rFonts w:ascii="Times New Roman" w:hAnsi="Times New Roman" w:cs="Times New Roman"/>
          <w:bCs/>
        </w:rPr>
      </w:pPr>
    </w:p>
    <w:p w:rsidR="008C6FDC" w:rsidRDefault="008C6FDC" w:rsidP="00A9457E">
      <w:pPr>
        <w:pStyle w:val="Standard"/>
        <w:spacing w:after="113"/>
        <w:rPr>
          <w:rFonts w:ascii="Times New Roman" w:hAnsi="Times New Roman" w:cs="Times New Roman"/>
          <w:bCs/>
        </w:rPr>
      </w:pPr>
    </w:p>
    <w:p w:rsidR="00A9457E" w:rsidRDefault="00A9457E" w:rsidP="00A9457E">
      <w:pPr>
        <w:pStyle w:val="Standard"/>
        <w:spacing w:after="113"/>
        <w:rPr>
          <w:rFonts w:ascii="Times New Roman" w:hAnsi="Times New Roman" w:cs="Times New Roman"/>
          <w:bCs/>
        </w:rPr>
      </w:pPr>
    </w:p>
    <w:p w:rsidR="009410AB" w:rsidRPr="008C6FDC" w:rsidRDefault="009410AB" w:rsidP="009410AB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410AB" w:rsidRPr="008C6FDC" w:rsidRDefault="009410AB" w:rsidP="009410AB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7DB7" w:rsidRPr="008C6FDC" w:rsidRDefault="00E47DB7" w:rsidP="00E47D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47DB7" w:rsidRPr="008C6FDC" w:rsidSect="00C0285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C93"/>
    <w:multiLevelType w:val="multilevel"/>
    <w:tmpl w:val="032A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C32A4"/>
    <w:multiLevelType w:val="hybridMultilevel"/>
    <w:tmpl w:val="568802E2"/>
    <w:lvl w:ilvl="0" w:tplc="82AEE874">
      <w:start w:val="1"/>
      <w:numFmt w:val="decimal"/>
      <w:lvlText w:val="%1."/>
      <w:lvlJc w:val="left"/>
      <w:pPr>
        <w:ind w:left="-131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2F90538F"/>
    <w:multiLevelType w:val="multilevel"/>
    <w:tmpl w:val="A5A6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D7F69"/>
    <w:multiLevelType w:val="multilevel"/>
    <w:tmpl w:val="668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C5CC3"/>
    <w:multiLevelType w:val="multilevel"/>
    <w:tmpl w:val="E2C0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B3082B"/>
    <w:multiLevelType w:val="multilevel"/>
    <w:tmpl w:val="304EA7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B27"/>
    <w:rsid w:val="00004BDB"/>
    <w:rsid w:val="000115E6"/>
    <w:rsid w:val="0009235C"/>
    <w:rsid w:val="000F27B0"/>
    <w:rsid w:val="00204F4F"/>
    <w:rsid w:val="00262491"/>
    <w:rsid w:val="00376822"/>
    <w:rsid w:val="003E66D0"/>
    <w:rsid w:val="003E739A"/>
    <w:rsid w:val="00496C18"/>
    <w:rsid w:val="004E6B2E"/>
    <w:rsid w:val="004F4B27"/>
    <w:rsid w:val="005D0142"/>
    <w:rsid w:val="005E331C"/>
    <w:rsid w:val="005F56C2"/>
    <w:rsid w:val="0063741A"/>
    <w:rsid w:val="00662C2B"/>
    <w:rsid w:val="006660FD"/>
    <w:rsid w:val="006C18D4"/>
    <w:rsid w:val="0084501A"/>
    <w:rsid w:val="008C6FDC"/>
    <w:rsid w:val="009410AB"/>
    <w:rsid w:val="00A317E6"/>
    <w:rsid w:val="00A66BC0"/>
    <w:rsid w:val="00A9457E"/>
    <w:rsid w:val="00B45E03"/>
    <w:rsid w:val="00BF77AA"/>
    <w:rsid w:val="00C02852"/>
    <w:rsid w:val="00CE0B2E"/>
    <w:rsid w:val="00CE42C9"/>
    <w:rsid w:val="00CF2BC2"/>
    <w:rsid w:val="00D914FC"/>
    <w:rsid w:val="00D95C0E"/>
    <w:rsid w:val="00DD616C"/>
    <w:rsid w:val="00E47DB7"/>
    <w:rsid w:val="00E61488"/>
    <w:rsid w:val="00E90CA5"/>
    <w:rsid w:val="00F013A2"/>
    <w:rsid w:val="00F346B0"/>
    <w:rsid w:val="00F8235B"/>
    <w:rsid w:val="00FA4CC1"/>
    <w:rsid w:val="00FB3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FB39B1"/>
    <w:pPr>
      <w:widowControl w:val="0"/>
      <w:suppressLineNumbers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paragraph" w:customStyle="1" w:styleId="1">
    <w:name w:val="Обычный1"/>
    <w:rsid w:val="00FB39B1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color w:val="000000"/>
      <w:kern w:val="1"/>
      <w:sz w:val="24"/>
      <w:szCs w:val="24"/>
      <w:lang w:eastAsia="zh-CN" w:bidi="hi-IN"/>
    </w:rPr>
  </w:style>
  <w:style w:type="character" w:customStyle="1" w:styleId="10">
    <w:name w:val="Основной шрифт абзаца1"/>
    <w:rsid w:val="00FB39B1"/>
  </w:style>
  <w:style w:type="paragraph" w:customStyle="1" w:styleId="Standard">
    <w:name w:val="Standard"/>
    <w:rsid w:val="00FB39B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D91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14F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7DB7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FB39B1"/>
    <w:pPr>
      <w:widowControl w:val="0"/>
      <w:suppressLineNumbers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paragraph" w:customStyle="1" w:styleId="1">
    <w:name w:val="Обычный1"/>
    <w:rsid w:val="00FB39B1"/>
    <w:pPr>
      <w:widowControl w:val="0"/>
      <w:suppressAutoHyphens/>
      <w:spacing w:after="0" w:line="100" w:lineRule="atLeast"/>
      <w:textAlignment w:val="baseline"/>
    </w:pPr>
    <w:rPr>
      <w:rFonts w:ascii="Liberation Serif" w:eastAsia="WenQuanYi Zen Hei Sharp" w:hAnsi="Liberation Serif" w:cs="Lohit Devanagari"/>
      <w:color w:val="000000"/>
      <w:kern w:val="1"/>
      <w:sz w:val="24"/>
      <w:szCs w:val="24"/>
      <w:lang w:eastAsia="zh-CN" w:bidi="hi-IN"/>
    </w:rPr>
  </w:style>
  <w:style w:type="character" w:customStyle="1" w:styleId="10">
    <w:name w:val="Основной шрифт абзаца1"/>
    <w:rsid w:val="00FB39B1"/>
  </w:style>
  <w:style w:type="paragraph" w:customStyle="1" w:styleId="Standard">
    <w:name w:val="Standard"/>
    <w:rsid w:val="00FB39B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 Sharp" w:hAnsi="Liberation Serif" w:cs="Lohit Devanagari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D91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14F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47DB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0A812-40F6-4221-A6B2-25E2056A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HP</cp:lastModifiedBy>
  <cp:revision>20</cp:revision>
  <cp:lastPrinted>2026-02-17T01:27:00Z</cp:lastPrinted>
  <dcterms:created xsi:type="dcterms:W3CDTF">2017-10-09T18:59:00Z</dcterms:created>
  <dcterms:modified xsi:type="dcterms:W3CDTF">2026-02-17T01:29:00Z</dcterms:modified>
</cp:coreProperties>
</file>