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B" w:rsidRPr="00BC2B3B" w:rsidRDefault="00BC2B3B" w:rsidP="00BC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C2B3B">
        <w:rPr>
          <w:rFonts w:ascii="Times New Roman" w:hAnsi="Times New Roman"/>
          <w:b/>
          <w:sz w:val="24"/>
          <w:szCs w:val="24"/>
        </w:rPr>
        <w:t>Аннотация к</w:t>
      </w:r>
      <w:r>
        <w:rPr>
          <w:rFonts w:ascii="Times New Roman" w:hAnsi="Times New Roman"/>
          <w:b/>
          <w:sz w:val="24"/>
          <w:szCs w:val="24"/>
        </w:rPr>
        <w:t xml:space="preserve"> рабочей программе по </w:t>
      </w:r>
      <w:r w:rsidR="009133BD" w:rsidRPr="009133BD">
        <w:rPr>
          <w:rFonts w:ascii="Times New Roman" w:hAnsi="Times New Roman"/>
          <w:b/>
          <w:sz w:val="24"/>
          <w:szCs w:val="24"/>
        </w:rPr>
        <w:t>учебному предмету  «Биология»</w:t>
      </w:r>
    </w:p>
    <w:p w:rsidR="00BC2B3B" w:rsidRDefault="00BC2B3B" w:rsidP="00BC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B3B">
        <w:rPr>
          <w:rFonts w:ascii="Times New Roman" w:hAnsi="Times New Roman"/>
          <w:sz w:val="24"/>
          <w:szCs w:val="24"/>
        </w:rPr>
        <w:t xml:space="preserve"> </w:t>
      </w:r>
      <w:r w:rsidRPr="00BC2B3B">
        <w:rPr>
          <w:rFonts w:ascii="Times New Roman" w:hAnsi="Times New Roman"/>
          <w:b/>
          <w:sz w:val="24"/>
          <w:szCs w:val="24"/>
        </w:rPr>
        <w:t>уровня основного общего образования (ФГОС)</w:t>
      </w:r>
    </w:p>
    <w:bookmarkEnd w:id="0"/>
    <w:p w:rsidR="00BC2B3B" w:rsidRPr="00BC2B3B" w:rsidRDefault="00BC2B3B" w:rsidP="00BC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B3B" w:rsidRDefault="00BC2B3B" w:rsidP="00BC2B3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по учебному предмету  «Биология» составлена в соответствии с приказом Министерства образовании и науки РФ от 17 декабря 2010г. 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BC2B3B" w:rsidRDefault="00BC2B3B" w:rsidP="00BC2B3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Планируемые результаты освоения учебного предмета «Биология»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4"/>
          <w:szCs w:val="24"/>
        </w:rPr>
      </w:pPr>
      <w:bookmarkStart w:id="1" w:name="_Toc409691626"/>
      <w:bookmarkStart w:id="2" w:name="_Toc406058977"/>
      <w:bookmarkStart w:id="3" w:name="_Toc405145648"/>
      <w:r>
        <w:rPr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b/>
          <w:sz w:val="24"/>
          <w:szCs w:val="24"/>
        </w:rPr>
        <w:t>Личностные</w:t>
      </w:r>
      <w:bookmarkEnd w:id="1"/>
      <w:bookmarkEnd w:id="2"/>
      <w:bookmarkEnd w:id="3"/>
      <w:r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интериоризация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потребительстве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конвенционирования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интересов, процедур, готовность и способность к ведению переговоров). 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интериоризация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интериоризация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выраженной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bookmarkStart w:id="4" w:name="_Toc414553132"/>
      <w:bookmarkStart w:id="5" w:name="_Toc410653951"/>
      <w:bookmarkStart w:id="6" w:name="_Toc409691627"/>
      <w:bookmarkStart w:id="7" w:name="_Toc406058978"/>
      <w:bookmarkStart w:id="8" w:name="_Toc405145649"/>
      <w:proofErr w:type="spellStart"/>
      <w:r>
        <w:rPr>
          <w:rFonts w:ascii="Times New Roman" w:eastAsia="@Arial Unicode MS" w:hAnsi="Times New Roman"/>
          <w:b/>
          <w:bCs/>
          <w:sz w:val="24"/>
          <w:szCs w:val="24"/>
        </w:rPr>
        <w:t>Метапредметны</w:t>
      </w:r>
      <w:bookmarkEnd w:id="4"/>
      <w:bookmarkEnd w:id="5"/>
      <w:bookmarkEnd w:id="6"/>
      <w:bookmarkEnd w:id="7"/>
      <w:bookmarkEnd w:id="8"/>
      <w:r>
        <w:rPr>
          <w:rFonts w:ascii="Times New Roman" w:eastAsia="@Arial Unicode MS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результаты </w:t>
      </w:r>
      <w:r>
        <w:rPr>
          <w:rFonts w:ascii="Times New Roman" w:eastAsia="Calibri" w:hAnsi="Times New Roman"/>
          <w:sz w:val="24"/>
          <w:szCs w:val="24"/>
        </w:rPr>
        <w:t xml:space="preserve">включают освоенные учащимися </w:t>
      </w:r>
      <w:proofErr w:type="spellStart"/>
      <w:r>
        <w:rPr>
          <w:rFonts w:ascii="Times New Roman" w:eastAsia="Calibri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Условием формирования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межпредметных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понятий,  таких, как система,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факт, закономерность, феномен, анализ, синтез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является овладение учащимися основами читательской компетенции, приобретение навыков работы с информацией, участие  в проектной деятельности.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гармонизации отношений человека и общества, создании образа «потребного будущего».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 изучении биологии учащиеся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 заполнять и дополнять таблицы, схемы, диаграммы, тексты.</w:t>
      </w:r>
    </w:p>
    <w:p w:rsidR="00BC2B3B" w:rsidRDefault="00BC2B3B" w:rsidP="00BC2B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ходе изучения биологии учащиеся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C2B3B" w:rsidRDefault="00BC2B3B" w:rsidP="00BC2B3B">
      <w:pPr>
        <w:widowControl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Предметные: </w:t>
      </w:r>
    </w:p>
    <w:p w:rsidR="00BC2B3B" w:rsidRDefault="00BC2B3B" w:rsidP="00BC2B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Выпускник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научится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пользоваться научными методами для распознания биологических проблем; </w:t>
      </w:r>
      <w:r>
        <w:rPr>
          <w:rFonts w:ascii="Times New Roman" w:eastAsia="Calibri" w:hAnsi="Times New Roman"/>
          <w:sz w:val="24"/>
          <w:szCs w:val="24"/>
          <w:lang w:eastAsia="en-US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C2B3B" w:rsidRDefault="00BC2B3B" w:rsidP="00BC2B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Выпускник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овладеет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C2B3B" w:rsidRDefault="00BC2B3B" w:rsidP="00BC2B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C2B3B" w:rsidRDefault="00BC2B3B" w:rsidP="00BC2B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C2B3B" w:rsidRDefault="00BC2B3B" w:rsidP="00BC2B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осознанно использовать знания основных правил поведения в природе и основ здорового образа жизни в быту;</w:t>
      </w:r>
    </w:p>
    <w:p w:rsidR="00BC2B3B" w:rsidRDefault="00BC2B3B" w:rsidP="00BC2B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C2B3B" w:rsidRDefault="00BC2B3B" w:rsidP="00BC2B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C2B3B" w:rsidRDefault="00BC2B3B" w:rsidP="00BC2B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различий растений, животных, грибов и бактерий;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раскрывать роль биологии в практической деятельности людей; роль различных организмов в жизни человека;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выявлять примеры и раскрывать сущность приспособленности организмов к среде обитания;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различатьпо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знать и аргументировать основные правила поведения в природе;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анализировать и оценивать последствия деятельности человека в природе;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BC2B3B" w:rsidRDefault="00BC2B3B" w:rsidP="00BC2B3B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BC2B3B" w:rsidRDefault="00BC2B3B" w:rsidP="00BC2B3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C2B3B" w:rsidRDefault="00BC2B3B" w:rsidP="00BC2B3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C2B3B" w:rsidRDefault="00BC2B3B" w:rsidP="00BC2B3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C2B3B" w:rsidRDefault="00BC2B3B" w:rsidP="00BC2B3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C2B3B" w:rsidRDefault="00BC2B3B" w:rsidP="00BC2B3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C2B3B" w:rsidRDefault="00BC2B3B" w:rsidP="00BC2B3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C2B3B" w:rsidRDefault="00BC2B3B" w:rsidP="00BC2B3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адекватно оценивать собственный вклад в деятельность группы. 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отличий человека от животных;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анализировать и оценивать влияние факторов риска на здоровье человека;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описывать и использовать приемы оказания первой помощи;</w:t>
      </w:r>
    </w:p>
    <w:p w:rsidR="00BC2B3B" w:rsidRDefault="00BC2B3B" w:rsidP="00BC2B3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BC2B3B" w:rsidRDefault="00BC2B3B" w:rsidP="00BC2B3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C2B3B" w:rsidRDefault="00BC2B3B" w:rsidP="00BC2B3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C2B3B" w:rsidRDefault="00BC2B3B" w:rsidP="00BC2B3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C2B3B" w:rsidRDefault="00BC2B3B" w:rsidP="00BC2B3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C2B3B" w:rsidRDefault="00BC2B3B" w:rsidP="00BC2B3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C2B3B" w:rsidRDefault="00BC2B3B" w:rsidP="00BC2B3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C2B3B" w:rsidRDefault="00BC2B3B" w:rsidP="00BC2B3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выделять существенные признаки биологических объектов (вида, экосистемы,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биосферы) и процессов, характерных для сообществ живых организмов;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необходимости защиты окружающей среды;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зависимости здоровья человека от состояния окружающей среды;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устанавливать взаимосвязи между особенностями строения и функциями органов и систем органов;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агроценозах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C2B3B" w:rsidRDefault="00BC2B3B" w:rsidP="00BC2B3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BC2B3B" w:rsidRDefault="00BC2B3B" w:rsidP="00BC2B3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2B3B" w:rsidRDefault="00BC2B3B"/>
    <w:sectPr w:rsidR="00BC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190"/>
    <w:multiLevelType w:val="hybridMultilevel"/>
    <w:tmpl w:val="752699E2"/>
    <w:lvl w:ilvl="0" w:tplc="E6CCD11A">
      <w:start w:val="1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5DF4F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2E"/>
    <w:rsid w:val="00677652"/>
    <w:rsid w:val="009133BD"/>
    <w:rsid w:val="00B74C1A"/>
    <w:rsid w:val="00BC2B3B"/>
    <w:rsid w:val="00E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2018-12-08T14:52:00Z</dcterms:created>
  <dcterms:modified xsi:type="dcterms:W3CDTF">2018-12-08T15:36:00Z</dcterms:modified>
</cp:coreProperties>
</file>